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AF" w:rsidRPr="00D155AF" w:rsidRDefault="00D155AF" w:rsidP="00D155AF">
      <w:pPr>
        <w:tabs>
          <w:tab w:val="left" w:pos="1875"/>
          <w:tab w:val="center" w:pos="7699"/>
        </w:tabs>
        <w:spacing w:after="200" w:line="276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D155AF">
        <w:rPr>
          <w:rFonts w:ascii="Calibri" w:eastAsia="MS Mincho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B27C90E" wp14:editId="5058F11B">
            <wp:simplePos x="0" y="0"/>
            <wp:positionH relativeFrom="column">
              <wp:posOffset>7943850</wp:posOffset>
            </wp:positionH>
            <wp:positionV relativeFrom="paragraph">
              <wp:posOffset>-191135</wp:posOffset>
            </wp:positionV>
            <wp:extent cx="1276350" cy="1133475"/>
            <wp:effectExtent l="0" t="0" r="0" b="9525"/>
            <wp:wrapThrough wrapText="bothSides">
              <wp:wrapPolygon edited="0">
                <wp:start x="13540" y="0"/>
                <wp:lineTo x="0" y="363"/>
                <wp:lineTo x="0" y="18514"/>
                <wp:lineTo x="1612" y="21055"/>
                <wp:lineTo x="2257" y="21418"/>
                <wp:lineTo x="16764" y="21418"/>
                <wp:lineTo x="18054" y="21055"/>
                <wp:lineTo x="21278" y="18514"/>
                <wp:lineTo x="21278" y="14521"/>
                <wp:lineTo x="19988" y="11617"/>
                <wp:lineTo x="20955" y="3630"/>
                <wp:lineTo x="19988" y="1452"/>
                <wp:lineTo x="18376" y="0"/>
                <wp:lineTo x="13540" y="0"/>
              </wp:wrapPolygon>
            </wp:wrapThrough>
            <wp:docPr id="1" name="Picture 10" descr="MCj041103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" name="Picture 10" descr="MCj0411031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Карта развития ребёнка</w:t>
      </w:r>
      <w:r w:rsidR="004B3B9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(Короткова и </w:t>
      </w:r>
      <w:proofErr w:type="spellStart"/>
      <w:r w:rsidR="004B3B9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Веракса</w:t>
      </w:r>
      <w:proofErr w:type="spellEnd"/>
      <w:r w:rsidR="004B3B9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)</w:t>
      </w:r>
    </w:p>
    <w:p w:rsidR="00D155AF" w:rsidRPr="00D155AF" w:rsidRDefault="00D155AF" w:rsidP="00D155AF">
      <w:pPr>
        <w:tabs>
          <w:tab w:val="left" w:pos="1875"/>
          <w:tab w:val="center" w:pos="7699"/>
        </w:tabs>
        <w:spacing w:after="200" w:line="276" w:lineRule="auto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proofErr w:type="gramStart"/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Фамилия ,</w:t>
      </w:r>
      <w:proofErr w:type="gramEnd"/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имя ребенка________________________________________________                                     </w:t>
      </w:r>
    </w:p>
    <w:p w:rsidR="00D155AF" w:rsidRPr="00D155AF" w:rsidRDefault="00D155AF" w:rsidP="00D155AF">
      <w:pPr>
        <w:tabs>
          <w:tab w:val="left" w:pos="1875"/>
          <w:tab w:val="center" w:pos="7699"/>
        </w:tabs>
        <w:spacing w:after="200" w:line="276" w:lineRule="auto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Пол_____</w:t>
      </w:r>
      <w:proofErr w:type="gramStart"/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_,  дата</w:t>
      </w:r>
      <w:proofErr w:type="gramEnd"/>
      <w:r w:rsidRPr="00D155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рождения______________________________________________ </w:t>
      </w:r>
    </w:p>
    <w:tbl>
      <w:tblPr>
        <w:tblStyle w:val="1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3"/>
        <w:gridCol w:w="2039"/>
      </w:tblGrid>
      <w:tr w:rsidR="00D155AF" w:rsidRPr="00D155AF" w:rsidTr="00D155AF">
        <w:trPr>
          <w:trHeight w:val="345"/>
        </w:trPr>
        <w:tc>
          <w:tcPr>
            <w:tcW w:w="15614" w:type="dxa"/>
            <w:gridSpan w:val="15"/>
          </w:tcPr>
          <w:p w:rsidR="00D155AF" w:rsidRPr="00D155AF" w:rsidRDefault="00D155AF" w:rsidP="00D155AF">
            <w:pPr>
              <w:tabs>
                <w:tab w:val="left" w:pos="1875"/>
                <w:tab w:val="center" w:pos="7699"/>
              </w:tabs>
              <w:ind w:left="108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Проявление показателя (сроки)</w:t>
            </w: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  <w:tcBorders>
              <w:right w:val="single" w:sz="4" w:space="0" w:color="auto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</w:tcBorders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Начальный</w:t>
            </w:r>
          </w:p>
        </w:tc>
        <w:tc>
          <w:tcPr>
            <w:tcW w:w="2268" w:type="dxa"/>
            <w:gridSpan w:val="4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Промежуточный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Конечный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Особые отметки</w:t>
            </w: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  <w:tcBorders>
              <w:right w:val="single" w:sz="4" w:space="0" w:color="auto"/>
            </w:tcBorders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582" w:type="dxa"/>
            <w:gridSpan w:val="13"/>
            <w:shd w:val="clear" w:color="auto" w:fill="auto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1.Творческая инициатива </w:t>
            </w: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(наблюдение за сюжетной игрой)</w:t>
            </w: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96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582" w:type="dxa"/>
            <w:gridSpan w:val="13"/>
            <w:shd w:val="clear" w:color="auto" w:fill="auto"/>
          </w:tcPr>
          <w:p w:rsidR="004B3B96" w:rsidRPr="00D155AF" w:rsidRDefault="004B3B96" w:rsidP="004B3B96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1-й уровень</w:t>
            </w:r>
          </w:p>
          <w:p w:rsidR="004B3B96" w:rsidRPr="00D155AF" w:rsidRDefault="004B3B96" w:rsidP="004B3B96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96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4B3B96" w:rsidRPr="00D155AF" w:rsidRDefault="004B3B96" w:rsidP="004B3B96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Инициатива</w:t>
            </w: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4B3B96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3B96"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 рамках наличной предметно-игровой обстановки активно развертывает несколько связных по смыслу игровых действий (роль в действии);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вариативно использует предметы заместители в условном игровом значении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ind w:left="-5" w:right="4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дополняет игровую обстановку недостающими предметами, игрушками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ind w:left="-5" w:right="4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стремится </w:t>
            </w:r>
            <w:proofErr w:type="gramStart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импровизировать  несложные</w:t>
            </w:r>
            <w:proofErr w:type="gramEnd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сюжеты песен, сказок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ind w:left="-5" w:right="4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выступает перед куклами и сверстниками, обустраивая место для выступления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96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4B3B96" w:rsidRPr="004B3B96" w:rsidRDefault="004B3B96" w:rsidP="004B3B96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B3B9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Опыт  деятельности</w:t>
            </w:r>
            <w:proofErr w:type="gramEnd"/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B96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96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4B3B96" w:rsidRDefault="004B3B96" w:rsidP="00D155AF">
            <w:pPr>
              <w:ind w:left="-5" w:right="4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участвует в играх на темы из окружающей жизни, по мотивам литературных</w:t>
            </w: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произведений</w:t>
            </w: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B96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96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4B3B96" w:rsidRDefault="004B3B96" w:rsidP="004B3B96">
            <w:pPr>
              <w:ind w:left="-5" w:right="44" w:firstLine="708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Участвует </w:t>
            </w:r>
            <w:proofErr w:type="gramStart"/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в  играх</w:t>
            </w:r>
            <w:proofErr w:type="gramEnd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 с одной-двумя ролями и простыми, неразвернутыми сюжетами</w:t>
            </w: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B96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4B3B96" w:rsidRPr="00D155AF" w:rsidRDefault="004B3B96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4B3B96" w:rsidRDefault="004B3B96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2-й уровень</w:t>
            </w:r>
          </w:p>
          <w:p w:rsidR="004B3B96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имеет первоначальный замысел, легко меняющийся в ходе игры; </w:t>
            </w:r>
          </w:p>
          <w:p w:rsidR="004B3B96" w:rsidRDefault="004B3B96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B96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принимает разнообразные роли; </w:t>
            </w:r>
          </w:p>
          <w:p w:rsidR="004B3B96" w:rsidRDefault="004B3B96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при развертывании отдельных сюжетных эпизодов подкрепляет условные действия ролевой речью (вариативные диалоги с игрушками или сверстниками)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4"/>
        </w:trPr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вариативно использует в сюжетно-ролевой игре постройки из строительного материала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- опыт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tabs>
                <w:tab w:val="left" w:pos="210"/>
              </w:tabs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выбирает роль, разрабатывает и осуществляет замысел игры, подбирает и использует атрибуты;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придумывает и предлагает варианты игр, комбинирует движения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разыгрывает несложные представления по знакомым литературным произведениям; 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- опыт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использует для воплощения образа известные выразительные средства (интонацию, мимику, </w:t>
            </w:r>
            <w:proofErr w:type="gramStart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жест)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 -</w:t>
            </w:r>
            <w:proofErr w:type="gramEnd"/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опыт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2F491C" w:rsidRPr="00D155AF" w:rsidRDefault="002F491C" w:rsidP="004B3B96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Проявляет </w:t>
            </w: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готовность к совместной </w:t>
            </w:r>
            <w:proofErr w:type="gramStart"/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деятельности  со</w:t>
            </w:r>
            <w:proofErr w:type="gramEnd"/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 сверстниками, развито умение договариваться</w:t>
            </w:r>
            <w:r w:rsidR="004B3B96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- опыт</w:t>
            </w: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149"/>
        </w:trPr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3-й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комбинирует разнообразные сюжетные эпизоды в новую связную последовательность; использует развернутое словесное комментирование игры через события и пространство (что- где происходит с персонажами); частично воплощает игровой замысел в продукте (словесном – история, предметом – макет, сюжетный рисунок)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самостоятельно выбирает сюжет на основе знаний, полученных при восприятии окружающего, из литературных произведений и телевизионных передач, экскурсий, выставок, путешествий, походов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усложняет игру путем расширения состава ролей, согласования и прогнозирования ролевых действий и поведения в соответствии с сюжетом игры, увеличения количества объединяемых сюжетных линий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создает игрушки, атрибуты для сюжетно-ролевых игр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D155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5637" w:type="dxa"/>
          </w:tcPr>
          <w:p w:rsidR="002F491C" w:rsidRPr="00D155AF" w:rsidRDefault="004270AB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играет</w:t>
            </w:r>
            <w:r w:rsidR="002F491C"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 не ссорясь, </w:t>
            </w:r>
            <w:proofErr w:type="gramStart"/>
            <w:r w:rsidR="002F491C"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помогает  сверстнику</w:t>
            </w:r>
            <w:proofErr w:type="gramEnd"/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, вместе  радуе</w:t>
            </w:r>
            <w:r w:rsidR="002F491C"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тся успехам, красивым игрушкам и т. п.</w:t>
            </w: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55AF" w:rsidRPr="00D155AF" w:rsidRDefault="00D155AF" w:rsidP="00D155AF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tbl>
      <w:tblPr>
        <w:tblStyle w:val="1"/>
        <w:tblW w:w="15588" w:type="dxa"/>
        <w:tblLayout w:type="fixed"/>
        <w:tblLook w:val="04A0" w:firstRow="1" w:lastRow="0" w:firstColumn="1" w:lastColumn="0" w:noHBand="0" w:noVBand="1"/>
      </w:tblPr>
      <w:tblGrid>
        <w:gridCol w:w="563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699"/>
        <w:gridCol w:w="1307"/>
      </w:tblGrid>
      <w:tr w:rsidR="00D155AF" w:rsidRPr="00D155AF" w:rsidTr="002F491C">
        <w:tc>
          <w:tcPr>
            <w:tcW w:w="12582" w:type="dxa"/>
            <w:gridSpan w:val="13"/>
            <w:shd w:val="clear" w:color="auto" w:fill="BFBFBF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2. Инициатива как целеполагание и волевое усилие </w:t>
            </w: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(наблюдение за продуктивной деятельностью, в самообслуживании)</w:t>
            </w: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1-й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поглощен процессом; конкретная цель не фиксируется; бросает работу, как только появляются отвлекающие моменты, и не возвращается к ней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интерес к занятиям изобразительной деятельностью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стремится самостоятельно создавать несложные сюжетные композиции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одеваться и раздеваться в определенной последовательности, замечает непорядок в одежде и устраняет его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инициативу в расстановке игрушек на свои места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преодолевает небольшие трудности в непосильном труде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культурные навыки поведения во время еды, умывания.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Следит за своим внешним видом;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правильно пользуется мылом, аккуратно моет руки, лицо, уши;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насухо вытирается после умывания, вешает полотенце на место.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пользуется расческой и носовым платком.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навыки поведения за столом: умеет правильно пользоваться столовой и чайной ложками, вилкой, салфеткой; не крошит хлеб, пережевывает пищу с закрытым ртом, не разговаривает с полным ртом.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2F491C">
        <w:tc>
          <w:tcPr>
            <w:tcW w:w="5637" w:type="dxa"/>
          </w:tcPr>
          <w:p w:rsidR="002F491C" w:rsidRPr="00D155AF" w:rsidRDefault="002F491C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2-й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формулирует конкретную цель («Нарисую домик»); в процессе работы может менять цель, но фиксирует конечный результат («Получилась машина»)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соблюдает моральные нормы: взаимопомощь, сочувствие обиженному и несогласие с действиями обидчика;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одобрение действий того, кто поступил справедливо, уступил по просьбе сверстника (разделил кубики поровну).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испытывает чувство стыда за неблаговидный поступок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использует в рисовании, аппликации разнообразные цвета, обращает внимание на многоцветие окружающего мира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стремится освоить правила простейших настольно-печатных игр, правила добрых взаимоотношения в коллективных играх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аккуратно складывает и вешает одежду, приводит ее в порядок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готовит свое рабочее место и убирает его после окончания занятий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стремится к самостоятельному выполнению трудовой деятельности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выполняет обязанности по дому (убирает игрушки, помогает накрывать на стол и т. п.)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посильно  участвует</w:t>
            </w:r>
            <w:proofErr w:type="gramEnd"/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в оформлении группы, создании ее символики и традиций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2F491C">
        <w:tc>
          <w:tcPr>
            <w:tcW w:w="5637" w:type="dxa"/>
          </w:tcPr>
          <w:p w:rsidR="002F491C" w:rsidRPr="002F491C" w:rsidRDefault="002F491C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3-й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обозначает конкретную цель, удерживает ее во время работы; фиксирует конечный результат; стремится достичь хорошего качества; возвращается к прерванной работе, доводит ее до конца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выбирает материал, организовывает свое рабочее место, своевременно готовит все необходимое для занятий, сохраняет рабочее место в чистоте, по окончании работы приводит его в порядок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создает предметные и сюжетные композиции, дополняет их деталями, обогащающими изображения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замечает недостатки своих работ и исправляет их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вносит дополнения для достижения большей выразительности создаваемого образа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быстро, аккуратно одеваться и раздеваться, соблюдать порядок в своем шкафу (раскладывает </w:t>
            </w: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одежду в определенные места), опрятно заправляет постель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инициативу при выполнении различных видов труда, бережно относится к материалам и инструментам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настойчивость и целеустремленность в достижении конечного результата, оценивает результат своей работы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ограничивает свои желания, выполняет установленные нормы поведения, в своих поступках следует положительному примеру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слушает собеседника, не перебивает без надобности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спокойно отстаивает свое мнение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без напоминания взрослого сохраняет правильную осанку за столом, использует столовые приборы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самостоятелен в соблюдении культурно-гигиенических навыков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посильно участвует в подготовке различных семейных праздников, выполняет постоянные обязанности по дому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поддерживает чистоту и порядок в группе, украшает ее произведениями искусства, рисунками, оформляет групповую комнату, зал к праздникам, использует созданные детьми изделия, рисунки, аппликации (птички, бабочки, снежинки, веточки с листьями и т. п.)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 самостоятельной деятельности избегает факторов, разрушающих здоровье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2F491C">
        <w:tc>
          <w:tcPr>
            <w:tcW w:w="5637" w:type="dxa"/>
          </w:tcPr>
          <w:p w:rsidR="002F491C" w:rsidRPr="00D155AF" w:rsidRDefault="002F491C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активно и творчески применяет ранее усвоенные способы изображения в рисовании, лепке и аппликации, использует выразительные средства</w:t>
            </w: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12582" w:type="dxa"/>
            <w:gridSpan w:val="13"/>
            <w:shd w:val="clear" w:color="auto" w:fill="BFBFBF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3.Коммуникативная инициатива </w:t>
            </w:r>
            <w:r w:rsidRPr="00D155A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(наблюдение за совместной деятельностью- игровой и продуктивной)</w:t>
            </w: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1-й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обращает внимание сверстника на интересующие самого ребенка действия («Смотри…»), комментирует их в речи, но не старается быть понятым; довольствуется обществом любого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взаимодействует с другими детьми в непродолжительной совместной игре здоровается, прощается, благодарит за помощь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доброжелательно относится к сверстникам, делится с товарищем, оценивает хорошие и плохие поступки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уважительно относится к сотрудникам детского сада (музыкальный руководитель, медицинская сестра, заведующая, старший воспитатель и др.), их труду; знает их имена и отчества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rPr>
          <w:trHeight w:val="1939"/>
        </w:trPr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2-й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инициирует парное взаимодействие со сверстником через краткое речевое предложение- побуждение («Давай…»); поддерживает диалог в конкретной деятельности; начинает проявлять избирательность в выборе партнёра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договаривается с другими детьми о том, что они будут строить, распределяет между собой материал, согласовывает действия и совместными усилиями достигать результата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взаимопомощь, сочувствие к сверстникам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2F491C">
        <w:tc>
          <w:tcPr>
            <w:tcW w:w="5637" w:type="dxa"/>
          </w:tcPr>
          <w:p w:rsidR="002F491C" w:rsidRPr="00D155AF" w:rsidRDefault="002F491C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участвует в беседе, понятно для слушателей отвечает на вопросы и задавать их</w:t>
            </w: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rPr>
          <w:trHeight w:val="1940"/>
        </w:trPr>
        <w:tc>
          <w:tcPr>
            <w:tcW w:w="5637" w:type="dxa"/>
          </w:tcPr>
          <w:p w:rsidR="00D155AF" w:rsidRPr="00D155AF" w:rsidRDefault="00D155AF" w:rsidP="00D155AF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3-й уровень</w:t>
            </w:r>
          </w:p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 развернутой форме предлагает партнерам исходные замыслы, цели; договаривается о распределении действий, не ущемляя интересы других участников; избирателен в выборе, осознанно стремится к взаимопониманию и поддержанию слаженного взаимодействия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уважительно относится к сверстникам своего и противоположного пола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выполняет установленные нормы поведения, в своих поступках следует положительному примеру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AF" w:rsidRPr="00D155AF" w:rsidTr="002F491C">
        <w:tc>
          <w:tcPr>
            <w:tcW w:w="5637" w:type="dxa"/>
          </w:tcPr>
          <w:p w:rsidR="00D155AF" w:rsidRPr="00D155AF" w:rsidRDefault="00D155AF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D155A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активно участвует в совместной проектной деятельности, взаимодействует с детьми других возрастных групп, посильно участвует в жизни ДОУ, в мероприятиях, которые проводятся в детском саду, в том числе и совместно с родителями (спектакли, спортивные праздники и развлечения, подготовка выставок детских работ)</w:t>
            </w: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D155AF" w:rsidRPr="00D155AF" w:rsidRDefault="00D155AF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D155AF" w:rsidTr="002F491C">
        <w:tc>
          <w:tcPr>
            <w:tcW w:w="5637" w:type="dxa"/>
          </w:tcPr>
          <w:p w:rsidR="002F491C" w:rsidRPr="00D155AF" w:rsidRDefault="004270AB" w:rsidP="00D155AF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отстаивает</w:t>
            </w:r>
            <w:r w:rsidR="002F491C"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 свою точку зрения</w:t>
            </w:r>
            <w:r w:rsidR="002F491C"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</w:tcBorders>
          </w:tcPr>
          <w:p w:rsidR="002F491C" w:rsidRPr="00D155AF" w:rsidRDefault="002F491C" w:rsidP="00D155A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2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701"/>
        <w:gridCol w:w="1276"/>
      </w:tblGrid>
      <w:tr w:rsidR="002F491C" w:rsidRPr="002F491C" w:rsidTr="002F491C">
        <w:tc>
          <w:tcPr>
            <w:tcW w:w="12616" w:type="dxa"/>
            <w:gridSpan w:val="13"/>
            <w:shd w:val="clear" w:color="auto" w:fill="BFBFBF"/>
          </w:tcPr>
          <w:p w:rsidR="002F491C" w:rsidRPr="002F491C" w:rsidRDefault="002F491C" w:rsidP="002F491C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4. Познавательная инициатива- любознательность </w:t>
            </w:r>
            <w:r w:rsidRPr="002F491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(наблюдение за познавательно- исследовательской и продуктивной деятельностью)</w:t>
            </w:r>
          </w:p>
        </w:tc>
        <w:tc>
          <w:tcPr>
            <w:tcW w:w="1701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91C" w:rsidRPr="002F491C" w:rsidTr="002F491C">
        <w:tc>
          <w:tcPr>
            <w:tcW w:w="5670" w:type="dxa"/>
          </w:tcPr>
          <w:p w:rsidR="002F491C" w:rsidRPr="002F491C" w:rsidRDefault="002F491C" w:rsidP="002F491C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1-й уровень</w:t>
            </w:r>
          </w:p>
          <w:p w:rsidR="002F491C" w:rsidRPr="002F491C" w:rsidRDefault="002F491C" w:rsidP="002F491C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проявляет интерес к новым предметам, манипулирует ими, практически обнаруживая их возможности; многократно воспроизводит действия</w:t>
            </w: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F491C" w:rsidRPr="002F491C" w:rsidRDefault="002F491C" w:rsidP="002F491C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Проявляет исследовательский интерес, проводит простейшие наблюдения.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использует исследовательские действия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интерес к информации об органах чувств и о том, как их беречь и укреплять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2-й уровень</w:t>
            </w:r>
          </w:p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задает вопросы относительно конкретных вещей и явлений (что, как зачем?); высказывает простые предположения, осуществляет вариативные действия по отношению к исследуемому объекту, добиваясь нужного результата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интересуется материалами (на ощупь, путем прикосновения, поглаживания)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участвует (первичные навыки) в проектно-исследовательской деятельности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интересуется факторами, укрепляющими здоровье (закаливание, зарядка, правильное питание)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самостоятельно обследует предметы, используя знакомые и новые способы; сравнивает, группирует и классифицирует предметы по цвету, форме и величине.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3-й уровень</w:t>
            </w:r>
          </w:p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задает вопросы об отвлеченных вещах; обнаруживает стремление к упорядочиванию фактов и представлений, способен к простому рассуждению; проявляет интерес к символическим языкам (графические схемы, письмо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устанавливает функциональные связи и отношения между системами объектов и явлений, применяя различные средства познавательных действий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определяет алгоритм собственной деятельности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составляет модели и использует их в познавательно-исследовательской деятельности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интересуется учебной деятельностью и желает учиться в школе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интересуется историей семьи в контексте истории родной страны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называет домашний адрес и телефон, имена и отчества родителей, их профессии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умеет наблюдать, анализировать, сравнивать, выделять характерные, существенные признаки предметов и явлений окружающего мира</w:t>
            </w: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c>
          <w:tcPr>
            <w:tcW w:w="12616" w:type="dxa"/>
            <w:gridSpan w:val="13"/>
            <w:tcBorders>
              <w:right w:val="single" w:sz="4" w:space="0" w:color="auto"/>
            </w:tcBorders>
            <w:shd w:val="clear" w:color="auto" w:fill="BFBFBF"/>
          </w:tcPr>
          <w:p w:rsidR="004270AB" w:rsidRPr="002F491C" w:rsidRDefault="004270AB" w:rsidP="004270A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Pr="002F491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Двигательная инициатива (</w:t>
            </w:r>
            <w:r w:rsidRPr="002F491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наблюдение за различными формами двигательной активности)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10"/>
        </w:trPr>
        <w:tc>
          <w:tcPr>
            <w:tcW w:w="5670" w:type="dxa"/>
          </w:tcPr>
          <w:p w:rsidR="004270AB" w:rsidRPr="002F491C" w:rsidRDefault="004270AB" w:rsidP="004270AB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1-й уровень</w:t>
            </w:r>
          </w:p>
          <w:p w:rsidR="004270AB" w:rsidRPr="002F491C" w:rsidRDefault="004270AB" w:rsidP="004270AB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с удовольствием участвует в играх, организованных взрослым, при появлении интересного предмета не ограничивается его созерцанием, а перемещается ближе к нему, стремится совершить с ним трансформации физического характера (катает, бросает и т.д.)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и творчески выполняет физические упражнения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63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и творчески играет в подвижные игры, вводит в игры более сложные правила со сменой видов движений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63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Проявляет самостоятельность и творчество при выполнении физических упражнений, в подвижных играх.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49"/>
        </w:trPr>
        <w:tc>
          <w:tcPr>
            <w:tcW w:w="5670" w:type="dxa"/>
          </w:tcPr>
          <w:p w:rsidR="004270AB" w:rsidRPr="002F491C" w:rsidRDefault="004270AB" w:rsidP="004270AB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2-й уровень</w:t>
            </w:r>
          </w:p>
          <w:p w:rsidR="004270AB" w:rsidRPr="002F491C" w:rsidRDefault="004270AB" w:rsidP="004270AB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интересуется у взрослого, почему у него не получаются те или иные движения, в игре стремится освоить новые типы движений, подражая взрослому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творчески использует двигательные умения и навыки в самостоятельной двигательной деятельности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самостоятелен и инициативен в организации знакомых игр, физических упражнений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интерес к выполнению зарядки и физических упражнений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lastRenderedPageBreak/>
              <w:t>Проявляет интерес к психофизическим качествам: быстрота, выносливость, гибкость, ловкость и др</w:t>
            </w: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5670" w:type="dxa"/>
          </w:tcPr>
          <w:p w:rsidR="004270AB" w:rsidRPr="002F491C" w:rsidRDefault="004270AB" w:rsidP="004270AB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3-й уровень</w:t>
            </w:r>
          </w:p>
          <w:p w:rsidR="004270AB" w:rsidRPr="002F491C" w:rsidRDefault="004270AB" w:rsidP="004270AB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интересуется у взрослого, как выполнить те или иные физические упражнения наиболее эффективно, охотно выполняет различную</w:t>
            </w:r>
          </w:p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деятельность, сопряженную с физической нагрузкой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6"/>
        </w:trPr>
        <w:tc>
          <w:tcPr>
            <w:tcW w:w="5670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отмечает свои достижения в том или ином виде спорта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5670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интерес к различным видам спорта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рассказывает о событиях спортивной жизни страны, области отдельных достижениях в области спорта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самостоятельно организовывает знакомые подвижные игры, игры-эстафеты, соревнования;</w:t>
            </w:r>
            <w:r w:rsidRPr="002F491C">
              <w:rPr>
                <w:rFonts w:ascii="Calibri" w:eastAsia="MS Mincho" w:hAnsi="Calibri" w:cs="Times New Roman"/>
                <w:i/>
                <w:lang w:eastAsia="ru-RU"/>
              </w:rPr>
              <w:t xml:space="preserve"> </w:t>
            </w: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проявляет инициативу и творчество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2F491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следит за состоянием физкультурного инвентаря, спортивной формы, активно участвует в уходе за ними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AB" w:rsidRPr="002F491C" w:rsidTr="002F4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5670" w:type="dxa"/>
          </w:tcPr>
          <w:p w:rsidR="004270AB" w:rsidRPr="002F491C" w:rsidRDefault="004270AB" w:rsidP="004270AB">
            <w:pPr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394">
              <w:rPr>
                <w:rFonts w:ascii="Times New Roman" w:eastAsia="MS Mincho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самостоятельно организует подвижные игры, придумывает собственные игры, варианты игр, комбинирует движения.</w:t>
            </w: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0AB" w:rsidRPr="002F491C" w:rsidRDefault="004270AB" w:rsidP="004270A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491C" w:rsidRPr="002F491C" w:rsidRDefault="002F491C" w:rsidP="002F491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2 </w:t>
      </w:r>
      <w:proofErr w:type="gramStart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-«</w:t>
      </w:r>
      <w:proofErr w:type="gramEnd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обычно»- данный уровень- качество инициативы является типичным, характерным для ребенка, проявляется у него чаще всего.</w:t>
      </w:r>
    </w:p>
    <w:p w:rsidR="002F491C" w:rsidRPr="002F491C" w:rsidRDefault="002F491C" w:rsidP="002F491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1- «</w:t>
      </w:r>
      <w:proofErr w:type="gramStart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изредка»-</w:t>
      </w:r>
      <w:proofErr w:type="gramEnd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данный уровень- качество инициативы не характерен для ребенка, но проявляется в его деятельности время от времени.</w:t>
      </w:r>
    </w:p>
    <w:p w:rsidR="002F491C" w:rsidRPr="002F491C" w:rsidRDefault="002F491C" w:rsidP="002F491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0- «</w:t>
      </w:r>
      <w:proofErr w:type="gramStart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>нет»-</w:t>
      </w:r>
      <w:proofErr w:type="gramEnd"/>
      <w:r w:rsidRPr="002F491C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данный уровень- качество инициативы не проявляется в деятельности ребенка совсем</w:t>
      </w:r>
    </w:p>
    <w:p w:rsidR="002F491C" w:rsidRPr="002F491C" w:rsidRDefault="002F491C" w:rsidP="002F491C">
      <w:pPr>
        <w:spacing w:after="200" w:line="276" w:lineRule="auto"/>
        <w:rPr>
          <w:rFonts w:ascii="Calibri" w:eastAsia="MS Mincho" w:hAnsi="Calibri" w:cs="Times New Roman"/>
          <w:lang w:eastAsia="ru-RU"/>
        </w:rPr>
      </w:pPr>
    </w:p>
    <w:p w:rsidR="002F491C" w:rsidRPr="002F491C" w:rsidRDefault="002F491C" w:rsidP="002F491C">
      <w:pPr>
        <w:spacing w:after="200" w:line="276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2F491C" w:rsidRPr="002F491C" w:rsidRDefault="002F491C" w:rsidP="002F491C">
      <w:pPr>
        <w:spacing w:after="200" w:line="276" w:lineRule="auto"/>
        <w:rPr>
          <w:rFonts w:ascii="Calibri" w:eastAsia="Calibri" w:hAnsi="Calibri" w:cs="Times New Roman"/>
        </w:rPr>
      </w:pPr>
    </w:p>
    <w:p w:rsidR="00D155AF" w:rsidRPr="00D155AF" w:rsidRDefault="00D155AF" w:rsidP="00D155AF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155AF">
        <w:rPr>
          <w:rFonts w:ascii="Times New Roman" w:eastAsia="MS Mincho" w:hAnsi="Times New Roman" w:cs="Times New Roman"/>
          <w:sz w:val="24"/>
          <w:szCs w:val="24"/>
          <w:lang w:eastAsia="ru-RU"/>
        </w:rPr>
        <w:br w:type="page"/>
      </w:r>
    </w:p>
    <w:p w:rsidR="0087712A" w:rsidRDefault="0087712A"/>
    <w:sectPr w:rsidR="0087712A" w:rsidSect="00D155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84"/>
    <w:rsid w:val="00215BC4"/>
    <w:rsid w:val="00250284"/>
    <w:rsid w:val="002F491C"/>
    <w:rsid w:val="00364F38"/>
    <w:rsid w:val="004270AB"/>
    <w:rsid w:val="00455394"/>
    <w:rsid w:val="004B3B96"/>
    <w:rsid w:val="0087712A"/>
    <w:rsid w:val="00D1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B8BF5-B174-42A2-AA10-541E2EBD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155A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15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F491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 курсов</dc:creator>
  <cp:keywords/>
  <dc:description/>
  <cp:lastModifiedBy>Слушатель курсов</cp:lastModifiedBy>
  <cp:revision>4</cp:revision>
  <dcterms:created xsi:type="dcterms:W3CDTF">2017-06-16T05:50:00Z</dcterms:created>
  <dcterms:modified xsi:type="dcterms:W3CDTF">2017-06-16T09:46:00Z</dcterms:modified>
</cp:coreProperties>
</file>